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AA9" w:rsidRDefault="000D670F">
      <w:pPr>
        <w:spacing w:after="1255"/>
        <w:ind w:left="-127" w:firstLine="0"/>
      </w:pPr>
      <w:r>
        <w:rPr>
          <w:noProof/>
        </w:rPr>
        <w:drawing>
          <wp:inline distT="0" distB="0" distL="0" distR="0">
            <wp:extent cx="607060" cy="604520"/>
            <wp:effectExtent l="0" t="0" r="0" b="0"/>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4"/>
                    <a:stretch>
                      <a:fillRect/>
                    </a:stretch>
                  </pic:blipFill>
                  <pic:spPr>
                    <a:xfrm>
                      <a:off x="0" y="0"/>
                      <a:ext cx="607060" cy="604520"/>
                    </a:xfrm>
                    <a:prstGeom prst="rect">
                      <a:avLst/>
                    </a:prstGeom>
                  </pic:spPr>
                </pic:pic>
              </a:graphicData>
            </a:graphic>
          </wp:inline>
        </w:drawing>
      </w:r>
      <w:r>
        <w:rPr>
          <w:sz w:val="40"/>
        </w:rPr>
        <w:t xml:space="preserve"> Sportverein Eintracht 1920 </w:t>
      </w:r>
      <w:proofErr w:type="spellStart"/>
      <w:r>
        <w:rPr>
          <w:sz w:val="40"/>
        </w:rPr>
        <w:t>Lollar</w:t>
      </w:r>
      <w:proofErr w:type="spellEnd"/>
      <w:r>
        <w:rPr>
          <w:sz w:val="40"/>
        </w:rPr>
        <w:t xml:space="preserve"> e.V.</w:t>
      </w:r>
    </w:p>
    <w:p w:rsidR="00204AA9" w:rsidRDefault="000D670F">
      <w:pPr>
        <w:spacing w:after="428"/>
        <w:ind w:left="-5"/>
      </w:pPr>
      <w:r>
        <w:rPr>
          <w:sz w:val="16"/>
        </w:rPr>
        <w:t xml:space="preserve">SV Eintracht 1920 </w:t>
      </w:r>
      <w:proofErr w:type="spellStart"/>
      <w:r>
        <w:rPr>
          <w:sz w:val="16"/>
        </w:rPr>
        <w:t>Lollar</w:t>
      </w:r>
      <w:proofErr w:type="spellEnd"/>
      <w:r>
        <w:rPr>
          <w:sz w:val="16"/>
        </w:rPr>
        <w:t xml:space="preserve"> e.V.   Postfach 1250   35457 </w:t>
      </w:r>
      <w:proofErr w:type="spellStart"/>
      <w:r>
        <w:rPr>
          <w:sz w:val="16"/>
        </w:rPr>
        <w:t>Lollar</w:t>
      </w:r>
      <w:proofErr w:type="spellEnd"/>
    </w:p>
    <w:tbl>
      <w:tblPr>
        <w:tblStyle w:val="TableGrid"/>
        <w:tblW w:w="9219" w:type="dxa"/>
        <w:tblInd w:w="0" w:type="dxa"/>
        <w:tblCellMar>
          <w:top w:w="0" w:type="dxa"/>
          <w:left w:w="0" w:type="dxa"/>
          <w:bottom w:w="0" w:type="dxa"/>
          <w:right w:w="0" w:type="dxa"/>
        </w:tblCellMar>
        <w:tblLook w:val="04A0" w:firstRow="1" w:lastRow="0" w:firstColumn="1" w:lastColumn="0" w:noHBand="0" w:noVBand="1"/>
      </w:tblPr>
      <w:tblGrid>
        <w:gridCol w:w="1560"/>
        <w:gridCol w:w="1659"/>
        <w:gridCol w:w="1705"/>
        <w:gridCol w:w="3440"/>
        <w:gridCol w:w="855"/>
      </w:tblGrid>
      <w:tr w:rsidR="00204AA9">
        <w:trPr>
          <w:trHeight w:val="249"/>
        </w:trPr>
        <w:tc>
          <w:tcPr>
            <w:tcW w:w="1560" w:type="dxa"/>
            <w:tcBorders>
              <w:top w:val="nil"/>
              <w:left w:val="nil"/>
              <w:bottom w:val="nil"/>
              <w:right w:val="nil"/>
            </w:tcBorders>
          </w:tcPr>
          <w:p w:rsidR="00204AA9" w:rsidRDefault="000D670F">
            <w:pPr>
              <w:ind w:left="0" w:firstLine="0"/>
            </w:pPr>
            <w:r>
              <w:rPr>
                <w:sz w:val="18"/>
              </w:rPr>
              <w:t>Unser Zeichen:</w:t>
            </w:r>
          </w:p>
        </w:tc>
        <w:tc>
          <w:tcPr>
            <w:tcW w:w="1659" w:type="dxa"/>
            <w:tcBorders>
              <w:top w:val="nil"/>
              <w:left w:val="nil"/>
              <w:bottom w:val="nil"/>
              <w:right w:val="nil"/>
            </w:tcBorders>
          </w:tcPr>
          <w:p w:rsidR="00204AA9" w:rsidRDefault="000D670F">
            <w:pPr>
              <w:ind w:left="0" w:firstLine="0"/>
            </w:pPr>
            <w:r>
              <w:rPr>
                <w:sz w:val="18"/>
              </w:rPr>
              <w:t>Ansprechpartner:</w:t>
            </w:r>
          </w:p>
        </w:tc>
        <w:tc>
          <w:tcPr>
            <w:tcW w:w="1705" w:type="dxa"/>
            <w:tcBorders>
              <w:top w:val="nil"/>
              <w:left w:val="nil"/>
              <w:bottom w:val="nil"/>
              <w:right w:val="nil"/>
            </w:tcBorders>
          </w:tcPr>
          <w:p w:rsidR="00204AA9" w:rsidRDefault="000D670F">
            <w:pPr>
              <w:ind w:left="0" w:right="53" w:firstLine="0"/>
              <w:jc w:val="center"/>
            </w:pPr>
            <w:r>
              <w:rPr>
                <w:sz w:val="18"/>
              </w:rPr>
              <w:t>Tel.-Durchwahl:</w:t>
            </w:r>
          </w:p>
        </w:tc>
        <w:tc>
          <w:tcPr>
            <w:tcW w:w="3440" w:type="dxa"/>
            <w:tcBorders>
              <w:top w:val="nil"/>
              <w:left w:val="nil"/>
              <w:bottom w:val="nil"/>
              <w:right w:val="nil"/>
            </w:tcBorders>
          </w:tcPr>
          <w:p w:rsidR="00204AA9" w:rsidRDefault="000D670F">
            <w:pPr>
              <w:ind w:left="321" w:firstLine="0"/>
            </w:pPr>
            <w:r>
              <w:rPr>
                <w:sz w:val="18"/>
              </w:rPr>
              <w:t>E-Mail:</w:t>
            </w:r>
          </w:p>
        </w:tc>
        <w:tc>
          <w:tcPr>
            <w:tcW w:w="855" w:type="dxa"/>
            <w:tcBorders>
              <w:top w:val="nil"/>
              <w:left w:val="nil"/>
              <w:bottom w:val="nil"/>
              <w:right w:val="nil"/>
            </w:tcBorders>
          </w:tcPr>
          <w:p w:rsidR="00204AA9" w:rsidRDefault="000D670F">
            <w:pPr>
              <w:ind w:left="0" w:firstLine="0"/>
            </w:pPr>
            <w:r>
              <w:rPr>
                <w:sz w:val="18"/>
              </w:rPr>
              <w:t xml:space="preserve">   Datum:</w:t>
            </w:r>
          </w:p>
        </w:tc>
      </w:tr>
      <w:tr w:rsidR="00204AA9">
        <w:trPr>
          <w:trHeight w:val="285"/>
        </w:trPr>
        <w:tc>
          <w:tcPr>
            <w:tcW w:w="1560" w:type="dxa"/>
            <w:tcBorders>
              <w:top w:val="nil"/>
              <w:left w:val="nil"/>
              <w:bottom w:val="nil"/>
              <w:right w:val="nil"/>
            </w:tcBorders>
          </w:tcPr>
          <w:p w:rsidR="001B5366" w:rsidRPr="001B5366" w:rsidRDefault="001B5366">
            <w:pPr>
              <w:ind w:left="0" w:firstLine="0"/>
              <w:rPr>
                <w:sz w:val="18"/>
              </w:rPr>
            </w:pPr>
            <w:r>
              <w:rPr>
                <w:sz w:val="18"/>
              </w:rPr>
              <w:t>PS / 2025</w:t>
            </w:r>
          </w:p>
        </w:tc>
        <w:tc>
          <w:tcPr>
            <w:tcW w:w="1659" w:type="dxa"/>
            <w:tcBorders>
              <w:top w:val="nil"/>
              <w:left w:val="nil"/>
              <w:bottom w:val="nil"/>
              <w:right w:val="nil"/>
            </w:tcBorders>
          </w:tcPr>
          <w:p w:rsidR="00204AA9" w:rsidRDefault="000D670F">
            <w:pPr>
              <w:ind w:left="0" w:firstLine="0"/>
            </w:pPr>
            <w:r>
              <w:rPr>
                <w:sz w:val="18"/>
              </w:rPr>
              <w:t>Philip Schmidt</w:t>
            </w:r>
          </w:p>
        </w:tc>
        <w:tc>
          <w:tcPr>
            <w:tcW w:w="1705" w:type="dxa"/>
            <w:tcBorders>
              <w:top w:val="nil"/>
              <w:left w:val="nil"/>
              <w:bottom w:val="nil"/>
              <w:right w:val="nil"/>
            </w:tcBorders>
          </w:tcPr>
          <w:p w:rsidR="00204AA9" w:rsidRDefault="000D670F">
            <w:pPr>
              <w:ind w:left="183" w:firstLine="0"/>
            </w:pPr>
            <w:r>
              <w:rPr>
                <w:sz w:val="18"/>
              </w:rPr>
              <w:t>0173/2492845</w:t>
            </w:r>
          </w:p>
        </w:tc>
        <w:tc>
          <w:tcPr>
            <w:tcW w:w="3440" w:type="dxa"/>
            <w:tcBorders>
              <w:top w:val="nil"/>
              <w:left w:val="nil"/>
              <w:bottom w:val="nil"/>
              <w:right w:val="nil"/>
            </w:tcBorders>
          </w:tcPr>
          <w:p w:rsidR="00204AA9" w:rsidRDefault="000D670F">
            <w:pPr>
              <w:ind w:left="321" w:firstLine="0"/>
            </w:pPr>
            <w:r>
              <w:rPr>
                <w:color w:val="0000FF"/>
                <w:sz w:val="18"/>
                <w:u w:val="single" w:color="0000FF"/>
              </w:rPr>
              <w:t>Schmidt.philip@t-online.de</w:t>
            </w:r>
          </w:p>
        </w:tc>
        <w:tc>
          <w:tcPr>
            <w:tcW w:w="855" w:type="dxa"/>
            <w:tcBorders>
              <w:top w:val="nil"/>
              <w:left w:val="nil"/>
              <w:bottom w:val="nil"/>
              <w:right w:val="nil"/>
            </w:tcBorders>
          </w:tcPr>
          <w:p w:rsidR="00204AA9" w:rsidRDefault="001B5366">
            <w:pPr>
              <w:ind w:left="0" w:firstLine="0"/>
              <w:jc w:val="both"/>
            </w:pPr>
            <w:r>
              <w:t xml:space="preserve"> Juli 2025</w:t>
            </w:r>
          </w:p>
        </w:tc>
      </w:tr>
      <w:tr w:rsidR="001B5366">
        <w:trPr>
          <w:trHeight w:val="285"/>
        </w:trPr>
        <w:tc>
          <w:tcPr>
            <w:tcW w:w="1560" w:type="dxa"/>
            <w:tcBorders>
              <w:top w:val="nil"/>
              <w:left w:val="nil"/>
              <w:bottom w:val="nil"/>
              <w:right w:val="nil"/>
            </w:tcBorders>
          </w:tcPr>
          <w:p w:rsidR="001B5366" w:rsidRDefault="001B5366">
            <w:pPr>
              <w:ind w:left="0" w:firstLine="0"/>
              <w:rPr>
                <w:sz w:val="18"/>
              </w:rPr>
            </w:pPr>
          </w:p>
        </w:tc>
        <w:tc>
          <w:tcPr>
            <w:tcW w:w="1659" w:type="dxa"/>
            <w:tcBorders>
              <w:top w:val="nil"/>
              <w:left w:val="nil"/>
              <w:bottom w:val="nil"/>
              <w:right w:val="nil"/>
            </w:tcBorders>
          </w:tcPr>
          <w:p w:rsidR="001B5366" w:rsidRDefault="001B5366">
            <w:pPr>
              <w:ind w:left="0" w:firstLine="0"/>
              <w:rPr>
                <w:sz w:val="18"/>
              </w:rPr>
            </w:pPr>
          </w:p>
        </w:tc>
        <w:tc>
          <w:tcPr>
            <w:tcW w:w="1705" w:type="dxa"/>
            <w:tcBorders>
              <w:top w:val="nil"/>
              <w:left w:val="nil"/>
              <w:bottom w:val="nil"/>
              <w:right w:val="nil"/>
            </w:tcBorders>
          </w:tcPr>
          <w:p w:rsidR="001B5366" w:rsidRDefault="001B5366">
            <w:pPr>
              <w:ind w:left="183" w:firstLine="0"/>
              <w:rPr>
                <w:sz w:val="18"/>
              </w:rPr>
            </w:pPr>
          </w:p>
        </w:tc>
        <w:tc>
          <w:tcPr>
            <w:tcW w:w="3440" w:type="dxa"/>
            <w:tcBorders>
              <w:top w:val="nil"/>
              <w:left w:val="nil"/>
              <w:bottom w:val="nil"/>
              <w:right w:val="nil"/>
            </w:tcBorders>
          </w:tcPr>
          <w:p w:rsidR="001B5366" w:rsidRDefault="001B5366">
            <w:pPr>
              <w:ind w:left="321" w:firstLine="0"/>
              <w:rPr>
                <w:color w:val="0000FF"/>
                <w:sz w:val="18"/>
                <w:u w:val="single" w:color="0000FF"/>
              </w:rPr>
            </w:pPr>
          </w:p>
        </w:tc>
        <w:tc>
          <w:tcPr>
            <w:tcW w:w="855" w:type="dxa"/>
            <w:tcBorders>
              <w:top w:val="nil"/>
              <w:left w:val="nil"/>
              <w:bottom w:val="nil"/>
              <w:right w:val="nil"/>
            </w:tcBorders>
          </w:tcPr>
          <w:p w:rsidR="001B5366" w:rsidRDefault="001B5366">
            <w:pPr>
              <w:ind w:left="0" w:firstLine="0"/>
              <w:jc w:val="both"/>
            </w:pPr>
          </w:p>
        </w:tc>
      </w:tr>
    </w:tbl>
    <w:p w:rsidR="001B5366" w:rsidRDefault="001B5366">
      <w:pPr>
        <w:spacing w:line="552" w:lineRule="auto"/>
        <w:ind w:left="0" w:right="1225" w:firstLine="0"/>
        <w:rPr>
          <w:sz w:val="22"/>
        </w:rPr>
      </w:pPr>
    </w:p>
    <w:p w:rsidR="001B5366" w:rsidRDefault="000D670F">
      <w:pPr>
        <w:spacing w:line="552" w:lineRule="auto"/>
        <w:ind w:left="0" w:right="1225" w:firstLine="0"/>
        <w:rPr>
          <w:sz w:val="22"/>
        </w:rPr>
      </w:pPr>
      <w:r>
        <w:rPr>
          <w:sz w:val="22"/>
        </w:rPr>
        <w:t xml:space="preserve">Betreff: </w:t>
      </w:r>
      <w:r>
        <w:rPr>
          <w:sz w:val="22"/>
        </w:rPr>
        <w:t xml:space="preserve">Werbemöglichkeiten / Sponsoring Sportverein Eintracht 1920 </w:t>
      </w:r>
      <w:proofErr w:type="spellStart"/>
      <w:r>
        <w:rPr>
          <w:sz w:val="22"/>
        </w:rPr>
        <w:t>Lollar</w:t>
      </w:r>
      <w:proofErr w:type="spellEnd"/>
      <w:r>
        <w:rPr>
          <w:sz w:val="22"/>
        </w:rPr>
        <w:t xml:space="preserve"> e.V. </w:t>
      </w:r>
    </w:p>
    <w:p w:rsidR="00204AA9" w:rsidRPr="001B5366" w:rsidRDefault="000D670F">
      <w:pPr>
        <w:spacing w:line="552" w:lineRule="auto"/>
        <w:ind w:left="0" w:right="1225" w:firstLine="0"/>
        <w:rPr>
          <w:sz w:val="22"/>
        </w:rPr>
      </w:pPr>
      <w:r>
        <w:t>Sehr geehrte Damen und Herren,</w:t>
      </w:r>
    </w:p>
    <w:p w:rsidR="00204AA9" w:rsidRDefault="000D670F" w:rsidP="001B5366">
      <w:pPr>
        <w:ind w:left="-5"/>
      </w:pPr>
      <w:r>
        <w:t xml:space="preserve">gerne würden wir Ihnen die </w:t>
      </w:r>
      <w:r w:rsidR="001B5366">
        <w:t>Möglichkeit geben, dass Sie unseren</w:t>
      </w:r>
      <w:r>
        <w:t xml:space="preserve"> Sportverein Eintracht 1920 </w:t>
      </w:r>
      <w:proofErr w:type="spellStart"/>
      <w:r>
        <w:t>Lollar</w:t>
      </w:r>
      <w:proofErr w:type="spellEnd"/>
      <w:r>
        <w:t xml:space="preserve"> e.V. in Sachen Sponsorin</w:t>
      </w:r>
      <w:r>
        <w:t xml:space="preserve">g unterstützen. Wir sind ein Sportverein mit 400 </w:t>
      </w:r>
      <w:r>
        <w:t xml:space="preserve">Mitgliedern und bedienen die Sparte Nordic Walking/Gymnastik und die Sparte </w:t>
      </w:r>
      <w:r w:rsidR="001B5366">
        <w:t>Fußball</w:t>
      </w:r>
      <w:r>
        <w:t xml:space="preserve"> im Bereich Senioren </w:t>
      </w:r>
      <w:r w:rsidR="001B5366">
        <w:t xml:space="preserve">und </w:t>
      </w:r>
      <w:r>
        <w:t>Jugend(1.</w:t>
      </w:r>
      <w:r>
        <w:t xml:space="preserve"> Und 2. Männermannschaft, Mädchenmannschaften ( C-Juniorinnen und B-Juniorinnen und Jugendfuß</w:t>
      </w:r>
      <w:r>
        <w:t>b</w:t>
      </w:r>
      <w:r>
        <w:t xml:space="preserve">all ). Unsere Heimspielstätte ist die Sportanlage in 35457 </w:t>
      </w:r>
      <w:proofErr w:type="spellStart"/>
      <w:r>
        <w:t>Lollar</w:t>
      </w:r>
      <w:proofErr w:type="spellEnd"/>
      <w:r>
        <w:t xml:space="preserve">, Sportplatzweg 1, wir verfügen dort über einen Rasenplatz und einen Kunstrasenplatz, </w:t>
      </w:r>
      <w:r w:rsidR="001B5366">
        <w:t xml:space="preserve">der Kunstrasenplatz wird das ganze Jahr von Januar bis Dezember bespielt, </w:t>
      </w:r>
      <w:r>
        <w:t xml:space="preserve">mit unserer ersten Männermannschaft spielen wir aktuell in der jetzigen Saison in der Gruppenliga Gießen/Marburg und haben daher ein großes Einzugsgebiet von </w:t>
      </w:r>
      <w:proofErr w:type="spellStart"/>
      <w:r>
        <w:t>Ederbergland</w:t>
      </w:r>
      <w:proofErr w:type="spellEnd"/>
      <w:r>
        <w:t xml:space="preserve"> bis Eschenburg, dies bedeutet, dass auch viele Zuschauer von auswärts zu uns auf den Sportplatz kommen und Ihre Werbemaßnahme dadurch eine größere Anzahl von Menschen erreicht. Folgende Werbemöglichkeiten bieten wir Ihnen daher an:</w:t>
      </w:r>
      <w:bookmarkStart w:id="0" w:name="_GoBack"/>
      <w:bookmarkEnd w:id="0"/>
    </w:p>
    <w:p w:rsidR="001B5366" w:rsidRDefault="001B5366" w:rsidP="001B5366">
      <w:pPr>
        <w:ind w:left="-5"/>
      </w:pPr>
    </w:p>
    <w:p w:rsidR="00204AA9" w:rsidRDefault="000D670F">
      <w:pPr>
        <w:ind w:left="-5"/>
      </w:pPr>
      <w:r>
        <w:t>-Bauzaunbanner mit Ihrem Logo etc. in den Größen 340cm x 1</w:t>
      </w:r>
      <w:r>
        <w:t>73cm am Kunstrasenplatz oben</w:t>
      </w:r>
    </w:p>
    <w:p w:rsidR="00204AA9" w:rsidRDefault="000D670F">
      <w:pPr>
        <w:ind w:left="-5"/>
      </w:pPr>
      <w:r>
        <w:t>-Bandenwerbung mit Ihrem Logo etc. ab 2 Meter Länge am Rasenplatz unten</w:t>
      </w:r>
    </w:p>
    <w:p w:rsidR="00204AA9" w:rsidRDefault="000D670F">
      <w:pPr>
        <w:ind w:left="-5"/>
      </w:pPr>
      <w:r>
        <w:t>-</w:t>
      </w:r>
      <w:r w:rsidR="001B5366">
        <w:t>Verteilung von Flyern Ihres Unternehmens bei Heimspielen</w:t>
      </w:r>
    </w:p>
    <w:p w:rsidR="001B5366" w:rsidRDefault="001B5366">
      <w:pPr>
        <w:ind w:left="-5"/>
      </w:pPr>
      <w:r>
        <w:t>-Trikotwerbung, sämtliche Bekleidung wie Trainingsbekleidung, Trainingsanzügen oder Aufwärmshirts</w:t>
      </w:r>
    </w:p>
    <w:p w:rsidR="001B5366" w:rsidRDefault="000D670F" w:rsidP="001B5366">
      <w:pPr>
        <w:spacing w:after="264"/>
        <w:ind w:left="-5"/>
      </w:pPr>
      <w:r>
        <w:t xml:space="preserve">-Erwähnung Ihres Unternehmens als „Sponsor </w:t>
      </w:r>
      <w:proofErr w:type="spellStart"/>
      <w:r>
        <w:t>of</w:t>
      </w:r>
      <w:proofErr w:type="spellEnd"/>
      <w:r>
        <w:t xml:space="preserve"> </w:t>
      </w:r>
      <w:proofErr w:type="spellStart"/>
      <w:r>
        <w:t>the</w:t>
      </w:r>
      <w:proofErr w:type="spellEnd"/>
      <w:r>
        <w:t xml:space="preserve"> Day“ zu den anstehenden Heimspielen auf unserer Instagram Seite. </w:t>
      </w:r>
    </w:p>
    <w:p w:rsidR="00204AA9" w:rsidRDefault="000D670F">
      <w:pPr>
        <w:spacing w:after="264"/>
        <w:ind w:left="-5"/>
      </w:pPr>
      <w:r>
        <w:t>Gerne würden wir Ihnen in einem persönlichen Gespräch alle Werbemöglichkeiten vorstellen und erläutern, es wäre schön, w</w:t>
      </w:r>
      <w:r>
        <w:t>enn wir Ihr Interesse geweckt haben und hoffen auf Ihre Unterstützung und Ihre Rückantwort.</w:t>
      </w:r>
    </w:p>
    <w:p w:rsidR="00204AA9" w:rsidRDefault="000D670F">
      <w:pPr>
        <w:spacing w:after="285"/>
        <w:ind w:left="-5"/>
      </w:pPr>
      <w:r>
        <w:t>Ich bin unter 0173/2492845 oder per E-Mail jederzeit erreichbar.</w:t>
      </w:r>
    </w:p>
    <w:p w:rsidR="00204AA9" w:rsidRDefault="000D670F">
      <w:pPr>
        <w:spacing w:after="577" w:line="265" w:lineRule="auto"/>
        <w:ind w:left="-5"/>
      </w:pPr>
      <w:r>
        <w:rPr>
          <w:sz w:val="22"/>
        </w:rPr>
        <w:t>Mit freundlichen Grüßen</w:t>
      </w:r>
    </w:p>
    <w:p w:rsidR="00204AA9" w:rsidRDefault="000D670F">
      <w:pPr>
        <w:spacing w:line="265" w:lineRule="auto"/>
        <w:ind w:left="-5"/>
      </w:pPr>
      <w:r>
        <w:rPr>
          <w:sz w:val="22"/>
        </w:rPr>
        <w:t>Philip Schmidt</w:t>
      </w:r>
    </w:p>
    <w:p w:rsidR="00204AA9" w:rsidRDefault="000D670F" w:rsidP="001B5366">
      <w:pPr>
        <w:spacing w:after="1228" w:line="265" w:lineRule="auto"/>
        <w:ind w:left="-5"/>
      </w:pPr>
      <w:r>
        <w:rPr>
          <w:sz w:val="22"/>
        </w:rPr>
        <w:t>3.Vorsitzender</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r>
      <w:r w:rsidR="001B5366">
        <w:rPr>
          <w:sz w:val="16"/>
        </w:rPr>
        <w:tab/>
      </w:r>
      <w:r w:rsidR="001B5366">
        <w:rPr>
          <w:sz w:val="16"/>
        </w:rPr>
        <w:tab/>
      </w:r>
      <w:r w:rsidR="001B5366">
        <w:rPr>
          <w:sz w:val="16"/>
        </w:rPr>
        <w:tab/>
      </w:r>
      <w:r w:rsidR="001B5366">
        <w:rPr>
          <w:sz w:val="16"/>
        </w:rPr>
        <w:tab/>
      </w:r>
      <w:r>
        <w:rPr>
          <w:sz w:val="16"/>
        </w:rPr>
        <w:t>SV Eintrach</w:t>
      </w:r>
      <w:r>
        <w:rPr>
          <w:sz w:val="16"/>
        </w:rPr>
        <w:t xml:space="preserve">t 1920 </w:t>
      </w:r>
      <w:proofErr w:type="spellStart"/>
      <w:r>
        <w:rPr>
          <w:sz w:val="16"/>
        </w:rPr>
        <w:t>Lollar</w:t>
      </w:r>
      <w:proofErr w:type="spellEnd"/>
      <w:r>
        <w:rPr>
          <w:sz w:val="16"/>
        </w:rPr>
        <w:t xml:space="preserve"> e.V.</w:t>
      </w:r>
    </w:p>
    <w:p w:rsidR="00204AA9" w:rsidRDefault="000D670F" w:rsidP="001B5366">
      <w:pPr>
        <w:tabs>
          <w:tab w:val="center" w:pos="3881"/>
          <w:tab w:val="center" w:pos="4582"/>
          <w:tab w:val="center" w:pos="5290"/>
          <w:tab w:val="center" w:pos="5998"/>
          <w:tab w:val="center" w:pos="6706"/>
          <w:tab w:val="center" w:pos="7786"/>
        </w:tabs>
        <w:spacing w:after="1"/>
        <w:ind w:left="0" w:firstLine="0"/>
      </w:pPr>
      <w:r>
        <w:rPr>
          <w:sz w:val="16"/>
        </w:rPr>
        <w:t xml:space="preserve">Sparkasse </w:t>
      </w:r>
      <w:proofErr w:type="spellStart"/>
      <w:r>
        <w:rPr>
          <w:sz w:val="16"/>
        </w:rPr>
        <w:t>Giessen</w:t>
      </w:r>
      <w:proofErr w:type="spellEnd"/>
      <w:r>
        <w:rPr>
          <w:sz w:val="16"/>
        </w:rPr>
        <w:t xml:space="preserve">  245020977  (BLZ 513 500 25)</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Amtsgericht Gießen</w:t>
      </w:r>
    </w:p>
    <w:p w:rsidR="00204AA9" w:rsidRDefault="000D670F">
      <w:pPr>
        <w:tabs>
          <w:tab w:val="center" w:pos="2493"/>
          <w:tab w:val="center" w:pos="3166"/>
          <w:tab w:val="center" w:pos="3874"/>
          <w:tab w:val="center" w:pos="4582"/>
          <w:tab w:val="center" w:pos="5290"/>
          <w:tab w:val="center" w:pos="5998"/>
          <w:tab w:val="center" w:pos="6706"/>
          <w:tab w:val="center" w:pos="7899"/>
        </w:tabs>
        <w:spacing w:after="1"/>
        <w:ind w:left="-15" w:firstLine="0"/>
      </w:pPr>
      <w:r>
        <w:rPr>
          <w:sz w:val="16"/>
        </w:rPr>
        <w:t>DE64 5135 0025 0245 0209 77</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Vereinsregister Nr. 898</w:t>
      </w:r>
    </w:p>
    <w:p w:rsidR="00204AA9" w:rsidRDefault="000D670F">
      <w:pPr>
        <w:ind w:left="547"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sectPr w:rsidR="00204AA9">
      <w:pgSz w:w="11900" w:h="16840"/>
      <w:pgMar w:top="1009" w:right="9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A9"/>
    <w:rsid w:val="000D670F"/>
    <w:rsid w:val="001B5366"/>
    <w:rsid w:val="00204A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134D"/>
  <w15:docId w15:val="{33A2F538-F634-4CAE-AD93-2E4CA000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ind w:left="10" w:hanging="10"/>
    </w:pPr>
    <w:rPr>
      <w:rFonts w:ascii="Calibri" w:eastAsia="Calibri" w:hAnsi="Calibri" w:cs="Calibri"/>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Sportverein Eintracht 1920 e.V. Lollar</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Sportverein Eintracht 1920 e.V. Lollar</dc:title>
  <dc:subject/>
  <dc:creator>Hr. Bsp</dc:creator>
  <cp:keywords/>
  <cp:lastModifiedBy>Schmidt, Philip</cp:lastModifiedBy>
  <cp:revision>2</cp:revision>
  <dcterms:created xsi:type="dcterms:W3CDTF">2025-07-31T12:35:00Z</dcterms:created>
  <dcterms:modified xsi:type="dcterms:W3CDTF">2025-07-31T12:35:00Z</dcterms:modified>
</cp:coreProperties>
</file>